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928EF" w:rsidP="00C009D8">
      <w:pPr>
        <w:pStyle w:val="NoSpacing"/>
      </w:pPr>
      <w:r>
        <w:rPr>
          <w:u w:val="single"/>
        </w:rPr>
        <w:t>John BATEMAN</w:t>
      </w:r>
      <w:r>
        <w:t xml:space="preserve">       (fl.1406-19)</w:t>
      </w:r>
    </w:p>
    <w:p w:rsidR="004928EF" w:rsidRDefault="004928EF" w:rsidP="00C009D8">
      <w:pPr>
        <w:pStyle w:val="NoSpacing"/>
      </w:pPr>
      <w:proofErr w:type="gramStart"/>
      <w:r>
        <w:t>Parson of Burgh, Cambridgeshire.</w:t>
      </w:r>
      <w:proofErr w:type="gramEnd"/>
    </w:p>
    <w:p w:rsidR="004928EF" w:rsidRDefault="004928EF" w:rsidP="00C009D8">
      <w:pPr>
        <w:pStyle w:val="NoSpacing"/>
      </w:pPr>
    </w:p>
    <w:p w:rsidR="004928EF" w:rsidRDefault="004928EF" w:rsidP="00C009D8">
      <w:pPr>
        <w:pStyle w:val="NoSpacing"/>
      </w:pPr>
    </w:p>
    <w:p w:rsidR="004928EF" w:rsidRDefault="004928EF" w:rsidP="00C009D8">
      <w:pPr>
        <w:pStyle w:val="NoSpacing"/>
      </w:pPr>
      <w:r>
        <w:tab/>
        <w:t>1406</w:t>
      </w:r>
      <w:r>
        <w:tab/>
        <w:t>A Scholar at King’s Hall.   (Alumni Cantab. vol.1 part 1 p.106)</w:t>
      </w:r>
    </w:p>
    <w:p w:rsidR="004928EF" w:rsidRDefault="004928EF" w:rsidP="00C009D8">
      <w:pPr>
        <w:pStyle w:val="NoSpacing"/>
      </w:pPr>
      <w:r>
        <w:tab/>
        <w:t>1412</w:t>
      </w:r>
      <w:r>
        <w:tab/>
        <w:t xml:space="preserve">His first tonsure at Ely.   </w:t>
      </w:r>
      <w:proofErr w:type="gramStart"/>
      <w:r>
        <w:t>(ibid.)</w:t>
      </w:r>
      <w:proofErr w:type="gramEnd"/>
    </w:p>
    <w:p w:rsidR="004928EF" w:rsidRDefault="004928EF" w:rsidP="00C009D8">
      <w:pPr>
        <w:pStyle w:val="NoSpacing"/>
      </w:pPr>
      <w:r>
        <w:t>24 Dec.1419</w:t>
      </w:r>
      <w:r>
        <w:tab/>
        <w:t xml:space="preserve">Promoted to a benefice.   </w:t>
      </w:r>
      <w:proofErr w:type="gramStart"/>
      <w:r>
        <w:t>(ibid.)</w:t>
      </w:r>
      <w:proofErr w:type="gramEnd"/>
    </w:p>
    <w:p w:rsidR="004928EF" w:rsidRDefault="004928EF" w:rsidP="00C009D8">
      <w:pPr>
        <w:pStyle w:val="NoSpacing"/>
      </w:pPr>
    </w:p>
    <w:p w:rsidR="004928EF" w:rsidRDefault="004928EF" w:rsidP="00C009D8">
      <w:pPr>
        <w:pStyle w:val="NoSpacing"/>
      </w:pPr>
    </w:p>
    <w:p w:rsidR="004928EF" w:rsidRPr="004928EF" w:rsidRDefault="004928EF" w:rsidP="00C009D8">
      <w:pPr>
        <w:pStyle w:val="NoSpacing"/>
      </w:pPr>
      <w:r>
        <w:t>21 September 2013</w:t>
      </w:r>
      <w:bookmarkStart w:id="0" w:name="_GoBack"/>
      <w:bookmarkEnd w:id="0"/>
    </w:p>
    <w:sectPr w:rsidR="004928EF" w:rsidRPr="004928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8EF" w:rsidRDefault="004928EF" w:rsidP="00920DE3">
      <w:pPr>
        <w:spacing w:after="0" w:line="240" w:lineRule="auto"/>
      </w:pPr>
      <w:r>
        <w:separator/>
      </w:r>
    </w:p>
  </w:endnote>
  <w:endnote w:type="continuationSeparator" w:id="0">
    <w:p w:rsidR="004928EF" w:rsidRDefault="004928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8EF" w:rsidRDefault="004928EF" w:rsidP="00920DE3">
      <w:pPr>
        <w:spacing w:after="0" w:line="240" w:lineRule="auto"/>
      </w:pPr>
      <w:r>
        <w:separator/>
      </w:r>
    </w:p>
  </w:footnote>
  <w:footnote w:type="continuationSeparator" w:id="0">
    <w:p w:rsidR="004928EF" w:rsidRDefault="004928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8EF"/>
    <w:rsid w:val="00120749"/>
    <w:rsid w:val="004928E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2013-09-21T20:00:00Z</dcterms:created>
  <dcterms:modified xsi:type="dcterms:W3CDTF">2013-09-21T20:04:00Z</dcterms:modified>
</cp:coreProperties>
</file>